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2" w:rsidRDefault="006325E2">
      <w:pPr>
        <w:rPr>
          <w:lang/>
        </w:rPr>
      </w:pPr>
      <w:r w:rsidRPr="006325E2">
        <w:rPr>
          <w:rFonts w:ascii="Times New Roman" w:hAnsi="Times New Roman" w:cs="Times New Roman"/>
          <w:sz w:val="24"/>
          <w:szCs w:val="24"/>
          <w:lang/>
        </w:rPr>
        <w:t xml:space="preserve">ПИТАЊА ЗА ВЕЖБЕ ИЗ ОРАЛНЕ МЕДИЦИНЕ </w:t>
      </w:r>
      <w:r w:rsidR="00C936F2">
        <w:rPr>
          <w:rFonts w:ascii="Times New Roman" w:hAnsi="Times New Roman" w:cs="Times New Roman"/>
          <w:sz w:val="24"/>
          <w:szCs w:val="24"/>
          <w:lang/>
        </w:rPr>
        <w:t xml:space="preserve">5. НЕДЕЉА </w:t>
      </w:r>
      <w:bookmarkStart w:id="0" w:name="_GoBack"/>
      <w:bookmarkEnd w:id="0"/>
    </w:p>
    <w:p w:rsidR="006325E2" w:rsidRPr="006325E2" w:rsidRDefault="006325E2" w:rsidP="00EA3B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  <w:lang/>
        </w:rPr>
        <w:t>Шта су то антигени и  који све антигени могу изазвати алергијске реакције у устима?</w:t>
      </w:r>
    </w:p>
    <w:p w:rsidR="006325E2" w:rsidRPr="006325E2" w:rsidRDefault="006325E2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  <w:lang/>
        </w:rPr>
        <w:t xml:space="preserve">Шта чини неспецифични </w:t>
      </w:r>
      <w:r w:rsidR="00092F5E">
        <w:rPr>
          <w:rFonts w:ascii="Times New Roman" w:hAnsi="Times New Roman" w:cs="Times New Roman"/>
          <w:sz w:val="28"/>
          <w:szCs w:val="28"/>
          <w:lang/>
        </w:rPr>
        <w:t xml:space="preserve">а шта специфични </w:t>
      </w:r>
      <w:r w:rsidRPr="006325E2">
        <w:rPr>
          <w:rFonts w:ascii="Times New Roman" w:hAnsi="Times New Roman" w:cs="Times New Roman"/>
          <w:sz w:val="28"/>
          <w:szCs w:val="28"/>
          <w:lang/>
        </w:rPr>
        <w:t>вид заштите?</w:t>
      </w:r>
    </w:p>
    <w:p w:rsidR="006325E2" w:rsidRPr="006325E2" w:rsidRDefault="006325E2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  <w:lang/>
        </w:rPr>
        <w:t xml:space="preserve">Опишите први </w:t>
      </w:r>
      <w:r w:rsidR="00092F5E">
        <w:rPr>
          <w:rFonts w:ascii="Times New Roman" w:hAnsi="Times New Roman" w:cs="Times New Roman"/>
          <w:sz w:val="28"/>
          <w:szCs w:val="28"/>
          <w:lang/>
        </w:rPr>
        <w:t xml:space="preserve">и други </w:t>
      </w:r>
      <w:r w:rsidRPr="006325E2">
        <w:rPr>
          <w:rFonts w:ascii="Times New Roman" w:hAnsi="Times New Roman" w:cs="Times New Roman"/>
          <w:sz w:val="28"/>
          <w:szCs w:val="28"/>
          <w:lang/>
        </w:rPr>
        <w:t>тип алергијских реакција</w:t>
      </w:r>
    </w:p>
    <w:p w:rsidR="006325E2" w:rsidRPr="006325E2" w:rsidRDefault="006325E2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  <w:lang/>
        </w:rPr>
        <w:t>Опишите тр</w:t>
      </w:r>
      <w:r w:rsidR="00092F5E">
        <w:rPr>
          <w:rFonts w:ascii="Times New Roman" w:hAnsi="Times New Roman" w:cs="Times New Roman"/>
          <w:sz w:val="28"/>
          <w:szCs w:val="28"/>
          <w:lang/>
        </w:rPr>
        <w:t>е</w:t>
      </w:r>
      <w:r w:rsidRPr="006325E2">
        <w:rPr>
          <w:rFonts w:ascii="Times New Roman" w:hAnsi="Times New Roman" w:cs="Times New Roman"/>
          <w:sz w:val="28"/>
          <w:szCs w:val="28"/>
          <w:lang/>
        </w:rPr>
        <w:t xml:space="preserve">ћи </w:t>
      </w:r>
      <w:r w:rsidR="00092F5E">
        <w:rPr>
          <w:rFonts w:ascii="Times New Roman" w:hAnsi="Times New Roman" w:cs="Times New Roman"/>
          <w:sz w:val="28"/>
          <w:szCs w:val="28"/>
          <w:lang/>
        </w:rPr>
        <w:t xml:space="preserve">и четврти </w:t>
      </w:r>
      <w:r w:rsidRPr="006325E2">
        <w:rPr>
          <w:rFonts w:ascii="Times New Roman" w:hAnsi="Times New Roman" w:cs="Times New Roman"/>
          <w:sz w:val="28"/>
          <w:szCs w:val="28"/>
          <w:lang/>
        </w:rPr>
        <w:t>тип алергијских реакција</w:t>
      </w:r>
    </w:p>
    <w:p w:rsidR="006325E2" w:rsidRPr="006325E2" w:rsidRDefault="006325E2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</w:rPr>
        <w:t>Stomatitis allergica</w:t>
      </w:r>
      <w:r w:rsidRPr="006325E2">
        <w:rPr>
          <w:rFonts w:ascii="Times New Roman" w:hAnsi="Times New Roman" w:cs="Times New Roman"/>
          <w:sz w:val="28"/>
          <w:szCs w:val="28"/>
          <w:lang/>
        </w:rPr>
        <w:t>- клиничка слика и терапија</w:t>
      </w:r>
    </w:p>
    <w:p w:rsidR="006325E2" w:rsidRPr="006325E2" w:rsidRDefault="006325E2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</w:rPr>
        <w:t>Cheilitis</w:t>
      </w:r>
      <w:r w:rsidR="00092F5E">
        <w:rPr>
          <w:rFonts w:ascii="Times New Roman" w:hAnsi="Times New Roman" w:cs="Times New Roman"/>
          <w:sz w:val="28"/>
          <w:szCs w:val="28"/>
        </w:rPr>
        <w:t xml:space="preserve"> </w:t>
      </w:r>
      <w:r w:rsidRPr="006325E2">
        <w:rPr>
          <w:rFonts w:ascii="Times New Roman" w:hAnsi="Times New Roman" w:cs="Times New Roman"/>
          <w:sz w:val="28"/>
          <w:szCs w:val="28"/>
        </w:rPr>
        <w:t>allergica</w:t>
      </w:r>
      <w:r w:rsidRPr="006325E2">
        <w:rPr>
          <w:rFonts w:ascii="Times New Roman" w:hAnsi="Times New Roman" w:cs="Times New Roman"/>
          <w:sz w:val="28"/>
          <w:szCs w:val="28"/>
          <w:lang/>
        </w:rPr>
        <w:t>- клиничка слика и терапија</w:t>
      </w:r>
    </w:p>
    <w:p w:rsidR="006325E2" w:rsidRPr="006325E2" w:rsidRDefault="006325E2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</w:rPr>
        <w:t>Glositis</w:t>
      </w:r>
      <w:r w:rsidR="00092F5E">
        <w:rPr>
          <w:rFonts w:ascii="Times New Roman" w:hAnsi="Times New Roman" w:cs="Times New Roman"/>
          <w:sz w:val="28"/>
          <w:szCs w:val="28"/>
        </w:rPr>
        <w:t xml:space="preserve"> </w:t>
      </w:r>
      <w:r w:rsidRPr="006325E2">
        <w:rPr>
          <w:rFonts w:ascii="Times New Roman" w:hAnsi="Times New Roman" w:cs="Times New Roman"/>
          <w:sz w:val="28"/>
          <w:szCs w:val="28"/>
        </w:rPr>
        <w:t>allergica</w:t>
      </w:r>
      <w:r w:rsidRPr="006325E2">
        <w:rPr>
          <w:rFonts w:ascii="Times New Roman" w:hAnsi="Times New Roman" w:cs="Times New Roman"/>
          <w:sz w:val="28"/>
          <w:szCs w:val="28"/>
          <w:lang/>
        </w:rPr>
        <w:t>- клиничка слика и терапија</w:t>
      </w:r>
    </w:p>
    <w:p w:rsidR="006325E2" w:rsidRPr="006325E2" w:rsidRDefault="006325E2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 w:rsidRPr="006325E2">
        <w:rPr>
          <w:rFonts w:ascii="Times New Roman" w:hAnsi="Times New Roman" w:cs="Times New Roman"/>
          <w:sz w:val="28"/>
          <w:szCs w:val="28"/>
        </w:rPr>
        <w:t>Enantema</w:t>
      </w:r>
      <w:r w:rsidR="00092F5E">
        <w:rPr>
          <w:rFonts w:ascii="Times New Roman" w:hAnsi="Times New Roman" w:cs="Times New Roman"/>
          <w:sz w:val="28"/>
          <w:szCs w:val="28"/>
        </w:rPr>
        <w:t xml:space="preserve"> </w:t>
      </w:r>
      <w:r w:rsidRPr="006325E2">
        <w:rPr>
          <w:rFonts w:ascii="Times New Roman" w:hAnsi="Times New Roman" w:cs="Times New Roman"/>
          <w:sz w:val="28"/>
          <w:szCs w:val="28"/>
        </w:rPr>
        <w:t>fixum</w:t>
      </w:r>
      <w:r w:rsidRPr="006325E2">
        <w:rPr>
          <w:rFonts w:ascii="Times New Roman" w:hAnsi="Times New Roman" w:cs="Times New Roman"/>
          <w:sz w:val="28"/>
          <w:szCs w:val="28"/>
          <w:lang/>
        </w:rPr>
        <w:t>- клиничка слика и терапија</w:t>
      </w:r>
    </w:p>
    <w:p w:rsidR="006325E2" w:rsidRPr="00EA3BBF" w:rsidRDefault="00092F5E" w:rsidP="00EA3BB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6325E2" w:rsidRPr="006325E2">
        <w:rPr>
          <w:rFonts w:ascii="Times New Roman" w:hAnsi="Times New Roman" w:cs="Times New Roman"/>
          <w:sz w:val="28"/>
          <w:szCs w:val="28"/>
        </w:rPr>
        <w:t>Oedema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5E2" w:rsidRPr="006325E2">
        <w:rPr>
          <w:rFonts w:ascii="Times New Roman" w:hAnsi="Times New Roman" w:cs="Times New Roman"/>
          <w:sz w:val="28"/>
          <w:szCs w:val="28"/>
        </w:rPr>
        <w:t>q</w:t>
      </w:r>
      <w:r w:rsidR="00EA3BBF">
        <w:rPr>
          <w:rFonts w:ascii="Times New Roman" w:hAnsi="Times New Roman" w:cs="Times New Roman"/>
          <w:sz w:val="28"/>
          <w:szCs w:val="28"/>
        </w:rPr>
        <w:t>u</w:t>
      </w:r>
      <w:r w:rsidR="006325E2" w:rsidRPr="006325E2">
        <w:rPr>
          <w:rFonts w:ascii="Times New Roman" w:hAnsi="Times New Roman" w:cs="Times New Roman"/>
          <w:sz w:val="28"/>
          <w:szCs w:val="28"/>
        </w:rPr>
        <w:t>inque</w:t>
      </w:r>
      <w:r w:rsidR="006325E2" w:rsidRPr="006325E2">
        <w:rPr>
          <w:rFonts w:ascii="Times New Roman" w:hAnsi="Times New Roman" w:cs="Times New Roman"/>
          <w:sz w:val="28"/>
          <w:szCs w:val="28"/>
          <w:lang/>
        </w:rPr>
        <w:t>- клиничка слика и терапија</w:t>
      </w:r>
    </w:p>
    <w:p w:rsidR="006325E2" w:rsidRDefault="00EA3BBF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Дијагноза </w:t>
      </w:r>
      <w:r w:rsidR="006325E2" w:rsidRPr="006325E2">
        <w:rPr>
          <w:rFonts w:ascii="Times New Roman" w:hAnsi="Times New Roman" w:cs="Times New Roman"/>
          <w:sz w:val="28"/>
          <w:szCs w:val="28"/>
          <w:lang/>
        </w:rPr>
        <w:t>алергијских обољења</w:t>
      </w:r>
    </w:p>
    <w:p w:rsidR="00EA3BBF" w:rsidRPr="00092F5E" w:rsidRDefault="00EA3BBF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>Т</w:t>
      </w:r>
      <w:r w:rsidRPr="00EA3BBF">
        <w:rPr>
          <w:rFonts w:ascii="Times New Roman" w:hAnsi="Times New Roman" w:cs="Times New Roman"/>
          <w:sz w:val="28"/>
          <w:szCs w:val="28"/>
          <w:lang/>
        </w:rPr>
        <w:t>ерапија алергијских обољења</w:t>
      </w:r>
    </w:p>
    <w:p w:rsidR="00092F5E" w:rsidRDefault="00092F5E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/>
        </w:rPr>
        <w:t>Подела и етиологија стоматодинија и стоматопироза</w:t>
      </w:r>
    </w:p>
    <w:p w:rsidR="00092F5E" w:rsidRDefault="00092F5E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 Клиничка слика и терапија стоматодинија и стоматопироза</w:t>
      </w:r>
    </w:p>
    <w:p w:rsidR="00092F5E" w:rsidRPr="006325E2" w:rsidRDefault="008C0469" w:rsidP="006325E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>Поремећај укуса</w:t>
      </w:r>
    </w:p>
    <w:p w:rsidR="006325E2" w:rsidRPr="006325E2" w:rsidRDefault="006325E2" w:rsidP="006325E2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  <w:lang/>
        </w:rPr>
      </w:pPr>
    </w:p>
    <w:p w:rsidR="006325E2" w:rsidRPr="006325E2" w:rsidRDefault="006325E2" w:rsidP="006325E2">
      <w:pPr>
        <w:pStyle w:val="ListParagraph"/>
        <w:rPr>
          <w:lang/>
        </w:rPr>
      </w:pPr>
    </w:p>
    <w:p w:rsidR="006325E2" w:rsidRPr="006325E2" w:rsidRDefault="006325E2" w:rsidP="006325E2">
      <w:pPr>
        <w:pStyle w:val="ListParagraph"/>
        <w:rPr>
          <w:lang/>
        </w:rPr>
      </w:pPr>
    </w:p>
    <w:sectPr w:rsidR="006325E2" w:rsidRPr="006325E2" w:rsidSect="00A76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605"/>
    <w:multiLevelType w:val="hybridMultilevel"/>
    <w:tmpl w:val="1244290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53537"/>
    <w:multiLevelType w:val="hybridMultilevel"/>
    <w:tmpl w:val="12442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569B9"/>
    <w:multiLevelType w:val="hybridMultilevel"/>
    <w:tmpl w:val="12442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00378"/>
    <w:multiLevelType w:val="hybridMultilevel"/>
    <w:tmpl w:val="12442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325E2"/>
    <w:rsid w:val="00092F5E"/>
    <w:rsid w:val="006203EC"/>
    <w:rsid w:val="006325E2"/>
    <w:rsid w:val="008C0469"/>
    <w:rsid w:val="00A76973"/>
    <w:rsid w:val="00C936F2"/>
    <w:rsid w:val="00EA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John</cp:lastModifiedBy>
  <cp:revision>5</cp:revision>
  <dcterms:created xsi:type="dcterms:W3CDTF">2012-10-19T08:00:00Z</dcterms:created>
  <dcterms:modified xsi:type="dcterms:W3CDTF">2017-09-01T13:41:00Z</dcterms:modified>
</cp:coreProperties>
</file>